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04183" w14:textId="13BD7C03" w:rsidR="005B6814" w:rsidRDefault="005B6814" w:rsidP="005B6814">
      <w:pPr>
        <w:rPr>
          <w:rFonts w:ascii="Trebuchet MS" w:hAnsi="Trebuchet MS"/>
          <w:b/>
          <w:bCs/>
        </w:rPr>
      </w:pPr>
    </w:p>
    <w:p w14:paraId="674B2F31" w14:textId="4A5E5C2B" w:rsidR="00AB4718" w:rsidRDefault="00AB4718" w:rsidP="005B6814">
      <w:pPr>
        <w:rPr>
          <w:rFonts w:ascii="Trebuchet MS" w:hAnsi="Trebuchet MS"/>
          <w:b/>
          <w:bCs/>
        </w:rPr>
      </w:pPr>
    </w:p>
    <w:p w14:paraId="2102B0A5" w14:textId="7F3F674E" w:rsidR="00AB4718" w:rsidRDefault="00AB4718" w:rsidP="005B6814">
      <w:pPr>
        <w:rPr>
          <w:rFonts w:ascii="Trebuchet MS" w:hAnsi="Trebuchet MS"/>
          <w:b/>
          <w:bCs/>
        </w:rPr>
      </w:pPr>
    </w:p>
    <w:p w14:paraId="3E6B1279" w14:textId="77777777" w:rsidR="00AB4718" w:rsidRDefault="00AB4718"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10C485D3"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79F1FFD3"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42240B6D" w14:textId="77777777" w:rsidR="002A1548" w:rsidRPr="002A1548" w:rsidRDefault="002A1548" w:rsidP="002A1548">
      <w:pPr>
        <w:spacing w:before="360" w:after="360"/>
        <w:jc w:val="center"/>
        <w:rPr>
          <w:rFonts w:ascii="Trebuchet MS" w:hAnsi="Trebuchet MS" w:cs="Arial"/>
          <w:b/>
          <w:bCs/>
          <w:color w:val="70AD47" w:themeColor="accent6"/>
          <w:sz w:val="48"/>
          <w:shd w:val="clear" w:color="auto" w:fill="FFFFFF"/>
        </w:rPr>
      </w:pPr>
      <w:r w:rsidRPr="002A1548">
        <w:rPr>
          <w:rFonts w:ascii="Trebuchet MS" w:hAnsi="Trebuchet MS" w:cs="Arial"/>
          <w:b/>
          <w:bCs/>
          <w:color w:val="70AD47" w:themeColor="accent6"/>
          <w:sz w:val="48"/>
          <w:shd w:val="clear" w:color="auto" w:fill="FFFFFF"/>
        </w:rPr>
        <w:t>SESIUNEA 2</w:t>
      </w: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POCU/1009/8/3/145431</w:t>
      </w:r>
      <w:bookmarkEnd w:id="0"/>
    </w:p>
    <w:p w14:paraId="0FCBB2D4" w14:textId="149824E4" w:rsidR="00D55EC7" w:rsidRDefault="00D55EC7" w:rsidP="00D5092E">
      <w:pPr>
        <w:jc w:val="center"/>
        <w:rPr>
          <w:rFonts w:ascii="Trebuchet MS" w:hAnsi="Trebuchet MS"/>
          <w:i/>
          <w:iCs/>
          <w:sz w:val="36"/>
          <w:szCs w:val="36"/>
        </w:rPr>
      </w:pPr>
    </w:p>
    <w:p w14:paraId="473A60A5" w14:textId="1548FE0A" w:rsidR="00B2218E" w:rsidRDefault="00B2218E" w:rsidP="00B2218E">
      <w:pPr>
        <w:jc w:val="center"/>
        <w:rPr>
          <w:rFonts w:ascii="Trebuchet MS" w:hAnsi="Trebuchet MS"/>
          <w:i/>
          <w:iCs/>
          <w:sz w:val="36"/>
          <w:szCs w:val="36"/>
        </w:rPr>
      </w:pPr>
      <w:r>
        <w:rPr>
          <w:rFonts w:ascii="Trebuchet MS" w:hAnsi="Trebuchet MS"/>
          <w:i/>
          <w:iCs/>
          <w:sz w:val="36"/>
          <w:szCs w:val="36"/>
        </w:rPr>
        <w:t>Actualizat 1</w:t>
      </w:r>
      <w:r w:rsidR="002A1548">
        <w:rPr>
          <w:rFonts w:ascii="Trebuchet MS" w:hAnsi="Trebuchet MS"/>
          <w:i/>
          <w:iCs/>
          <w:sz w:val="36"/>
          <w:szCs w:val="36"/>
        </w:rPr>
        <w:t>0</w:t>
      </w:r>
      <w:r>
        <w:rPr>
          <w:rFonts w:ascii="Trebuchet MS" w:hAnsi="Trebuchet MS"/>
          <w:i/>
          <w:iCs/>
          <w:sz w:val="36"/>
          <w:szCs w:val="36"/>
        </w:rPr>
        <w:t>.0</w:t>
      </w:r>
      <w:r w:rsidR="002A1548">
        <w:rPr>
          <w:rFonts w:ascii="Trebuchet MS" w:hAnsi="Trebuchet MS"/>
          <w:i/>
          <w:iCs/>
          <w:sz w:val="36"/>
          <w:szCs w:val="36"/>
        </w:rPr>
        <w:t>9</w:t>
      </w:r>
      <w:r>
        <w:rPr>
          <w:rFonts w:ascii="Trebuchet MS" w:hAnsi="Trebuchet MS"/>
          <w:i/>
          <w:iCs/>
          <w:sz w:val="36"/>
          <w:szCs w:val="36"/>
        </w:rPr>
        <w:t>.2022</w:t>
      </w:r>
    </w:p>
    <w:p w14:paraId="1D1824AC" w14:textId="4243A749" w:rsidR="00D55EC7" w:rsidRDefault="00D55EC7"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6D781431"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 xml:space="preserve">Concursul de planuri de afaceri se desfășoară în cadrul proiectului „Antreprenoriat social in mediul rural”, cod proiect POCU/1009/8/3/145431, implementat de </w:t>
      </w:r>
      <w:r>
        <w:rPr>
          <w:rFonts w:ascii="Trebuchet MS" w:hAnsi="Trebuchet MS"/>
          <w:i/>
          <w:iCs/>
        </w:rPr>
        <w:t>ALBANI FOREX S.R.L.</w:t>
      </w:r>
      <w:r w:rsidRPr="00BF463C">
        <w:rPr>
          <w:rFonts w:ascii="Trebuchet MS" w:hAnsi="Trebuchet MS"/>
          <w:i/>
          <w:iCs/>
        </w:rPr>
        <w:t xml:space="preserve">, lider de proiect, în parteneriat cu </w:t>
      </w:r>
      <w:r>
        <w:rPr>
          <w:rFonts w:ascii="Trebuchet MS" w:hAnsi="Trebuchet MS"/>
          <w:i/>
          <w:iCs/>
        </w:rPr>
        <w:t>CONTABILITATE ȘI EXPERTIZĂ</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28952258"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2A1548">
        <w:rPr>
          <w:rFonts w:ascii="Trebuchet MS" w:hAnsi="Trebuchet MS"/>
          <w:b/>
          <w:bCs/>
          <w:i/>
          <w:iCs/>
          <w:color w:val="70AD47" w:themeColor="accent6"/>
        </w:rPr>
        <w:t xml:space="preserve">vor fi selectate un număr de </w:t>
      </w:r>
      <w:r w:rsidR="00FB1059" w:rsidRPr="002A1548">
        <w:rPr>
          <w:rFonts w:ascii="Trebuchet MS" w:hAnsi="Trebuchet MS"/>
          <w:b/>
          <w:bCs/>
          <w:i/>
          <w:iCs/>
          <w:color w:val="70AD47" w:themeColor="accent6"/>
        </w:rPr>
        <w:t xml:space="preserve">minim </w:t>
      </w:r>
      <w:r w:rsidR="002A1548" w:rsidRPr="002A1548">
        <w:rPr>
          <w:rFonts w:ascii="Trebuchet MS" w:hAnsi="Trebuchet MS"/>
          <w:b/>
          <w:bCs/>
          <w:i/>
          <w:iCs/>
          <w:color w:val="70AD47" w:themeColor="accent6"/>
        </w:rPr>
        <w:t>6</w:t>
      </w:r>
      <w:r w:rsidRPr="002A1548">
        <w:rPr>
          <w:rFonts w:ascii="Trebuchet MS" w:hAnsi="Trebuchet MS"/>
          <w:b/>
          <w:bCs/>
          <w:i/>
          <w:iCs/>
          <w:color w:val="70AD47" w:themeColor="accent6"/>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lastRenderedPageBreak/>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altera obiectivitatea cu care oficialul public are obligația să își îndeplinească sarcinile de serviciu. În înțelesul prezentei, incompatibilitatea este situația </w:t>
      </w:r>
      <w:r w:rsidRPr="001F2882">
        <w:rPr>
          <w:rFonts w:ascii="Trebuchet MS" w:hAnsi="Trebuchet MS"/>
          <w:i/>
          <w:iCs/>
        </w:rPr>
        <w:lastRenderedPageBreak/>
        <w:t>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lastRenderedPageBreak/>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a) nu are loc de muncă; b) nu are locuință în proprietate sau în folosință; c) locuiește în condiții improprii; d) are unul sau mai mulți copii în întreținere sau face parte dintr-o familie cu mulți copii în întreținere; e) este persoană vârstnică, fără susținători legali; f) este încadrată în categoria persoanelor cu handicap sau invaliditate; g) are în întreținere o persoană încadrată în categoria persoanelor cu </w:t>
      </w:r>
      <w:r w:rsidRPr="00AD32A1">
        <w:rPr>
          <w:rFonts w:ascii="Trebuchet MS" w:hAnsi="Trebuchet MS"/>
          <w:i/>
          <w:iCs/>
        </w:rPr>
        <w:lastRenderedPageBreak/>
        <w:t>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 xml:space="preserve">Comercializarea produselor agricole – deținerea sau expunerea unui produs agricol în vederea vânzării, punerii în vânzare, a livrării sau a oricărei alte forme de introducere pe piață, cu excepția primei vânzări de către un producător primar către revânzători sau prelucrători și a oricărei alte activități de pregătire a produsului </w:t>
      </w:r>
      <w:r w:rsidRPr="00DC4857">
        <w:rPr>
          <w:rFonts w:ascii="Trebuchet MS" w:hAnsi="Trebuchet MS"/>
          <w:i/>
          <w:iCs/>
        </w:rPr>
        <w:lastRenderedPageBreak/>
        <w:t>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w:t>
      </w:r>
      <w:r w:rsidRPr="00E53591">
        <w:rPr>
          <w:rFonts w:ascii="Trebuchet MS" w:hAnsi="Trebuchet MS"/>
          <w:i/>
          <w:iCs/>
        </w:rPr>
        <w:lastRenderedPageBreak/>
        <w:t xml:space="preserve">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lastRenderedPageBreak/>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bookmarkStart w:id="1" w:name="_Hlk113711492"/>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bookmarkEnd w:id="1"/>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6D1B6227" w:rsidR="00BB7E00" w:rsidRDefault="00BB7E00" w:rsidP="00151BBF">
      <w:pPr>
        <w:pStyle w:val="Listparagraf"/>
        <w:ind w:left="0" w:firstLine="708"/>
        <w:jc w:val="both"/>
        <w:rPr>
          <w:rFonts w:ascii="Trebuchet MS" w:hAnsi="Trebuchet MS"/>
          <w:i/>
          <w:iCs/>
          <w:color w:val="70AD47" w:themeColor="accent6"/>
        </w:rPr>
      </w:pPr>
      <w:r w:rsidRPr="00151BBF">
        <w:rPr>
          <w:rFonts w:ascii="Trebuchet MS" w:hAnsi="Trebuchet MS"/>
          <w:i/>
          <w:iCs/>
          <w:color w:val="70AD47" w:themeColor="accent6"/>
        </w:rPr>
        <w:t>Achiziția de autoturisme</w:t>
      </w:r>
      <w:r w:rsidR="00151BBF" w:rsidRPr="00151BBF">
        <w:rPr>
          <w:rFonts w:ascii="Trebuchet MS" w:hAnsi="Trebuchet MS"/>
          <w:i/>
          <w:iCs/>
          <w:color w:val="70AD47" w:themeColor="accent6"/>
        </w:rPr>
        <w:t xml:space="preserve"> nu este eligibilă iar cea de </w:t>
      </w:r>
      <w:r w:rsidRPr="00151BBF">
        <w:rPr>
          <w:rFonts w:ascii="Trebuchet MS" w:hAnsi="Trebuchet MS"/>
          <w:i/>
          <w:iCs/>
          <w:color w:val="70AD47" w:themeColor="accent6"/>
        </w:rPr>
        <w:t xml:space="preserve">autoutilitare este eligibilă </w:t>
      </w:r>
      <w:r w:rsidR="00151BBF" w:rsidRPr="00151BBF">
        <w:rPr>
          <w:rFonts w:ascii="Trebuchet MS" w:hAnsi="Trebuchet MS"/>
          <w:i/>
          <w:iCs/>
          <w:color w:val="70AD47" w:themeColor="accent6"/>
        </w:rPr>
        <w:t xml:space="preserve">până la nivelul sumei maxime de 24000 euro, inclusiv TVA, </w:t>
      </w:r>
      <w:r w:rsidR="00CC7D59">
        <w:rPr>
          <w:rFonts w:ascii="Trebuchet MS" w:hAnsi="Trebuchet MS"/>
          <w:i/>
          <w:iCs/>
          <w:color w:val="70AD47" w:themeColor="accent6"/>
        </w:rPr>
        <w:t xml:space="preserve">maxim una pe fiecare plan de afacere, </w:t>
      </w:r>
      <w:r w:rsidRPr="00151BBF">
        <w:rPr>
          <w:rFonts w:ascii="Trebuchet MS" w:hAnsi="Trebuchet MS"/>
          <w:i/>
          <w:iCs/>
          <w:color w:val="70AD47" w:themeColor="accent6"/>
        </w:rPr>
        <w:t>cu condiția ca ace</w:t>
      </w:r>
      <w:r w:rsidR="00151BBF" w:rsidRPr="00151BBF">
        <w:rPr>
          <w:rFonts w:ascii="Trebuchet MS" w:hAnsi="Trebuchet MS"/>
          <w:i/>
          <w:iCs/>
          <w:color w:val="70AD47" w:themeColor="accent6"/>
        </w:rPr>
        <w:t xml:space="preserve">a </w:t>
      </w:r>
      <w:r w:rsidRPr="00151BBF">
        <w:rPr>
          <w:rFonts w:ascii="Trebuchet MS" w:hAnsi="Trebuchet MS"/>
          <w:i/>
          <w:iCs/>
          <w:color w:val="70AD47" w:themeColor="accent6"/>
        </w:rPr>
        <w:t xml:space="preserve">autoutilitară să fie utilizată </w:t>
      </w:r>
      <w:r w:rsidR="00151BBF" w:rsidRPr="00151BBF">
        <w:rPr>
          <w:rFonts w:ascii="Trebuchet MS" w:hAnsi="Trebuchet MS"/>
          <w:i/>
          <w:iCs/>
          <w:color w:val="70AD47" w:themeColor="accent6"/>
        </w:rPr>
        <w:t xml:space="preserve">exclusiv </w:t>
      </w:r>
      <w:r w:rsidRPr="00151BBF">
        <w:rPr>
          <w:rFonts w:ascii="Trebuchet MS" w:hAnsi="Trebuchet MS"/>
          <w:i/>
          <w:iCs/>
          <w:color w:val="70AD47" w:themeColor="accent6"/>
        </w:rPr>
        <w:t xml:space="preserve">în scopul implementării planului de afaceri. </w:t>
      </w:r>
      <w:r w:rsidR="00151BBF" w:rsidRPr="00151BBF">
        <w:rPr>
          <w:rFonts w:ascii="Trebuchet MS" w:hAnsi="Trebuchet MS"/>
          <w:i/>
          <w:iCs/>
          <w:color w:val="70AD47" w:themeColor="accent6"/>
        </w:rPr>
        <w:t xml:space="preserve">Nu se </w:t>
      </w:r>
      <w:r w:rsidR="00151BBF" w:rsidRPr="00151BBF">
        <w:rPr>
          <w:rFonts w:ascii="Trebuchet MS" w:hAnsi="Trebuchet MS"/>
          <w:i/>
          <w:iCs/>
          <w:color w:val="70AD47" w:themeColor="accent6"/>
        </w:rPr>
        <w:t>finanțează</w:t>
      </w:r>
      <w:r w:rsidR="00151BBF" w:rsidRPr="00151BBF">
        <w:rPr>
          <w:rFonts w:ascii="Trebuchet MS" w:hAnsi="Trebuchet MS"/>
          <w:i/>
          <w:iCs/>
          <w:color w:val="70AD47" w:themeColor="accent6"/>
        </w:rPr>
        <w:t xml:space="preserve"> vehiculele de transport rutier de </w:t>
      </w:r>
      <w:r w:rsidR="00151BBF" w:rsidRPr="00151BBF">
        <w:rPr>
          <w:rFonts w:ascii="Trebuchet MS" w:hAnsi="Trebuchet MS"/>
          <w:i/>
          <w:iCs/>
          <w:color w:val="70AD47" w:themeColor="accent6"/>
        </w:rPr>
        <w:t>mărfuri.</w:t>
      </w:r>
    </w:p>
    <w:p w14:paraId="5C12A2D4" w14:textId="51FD9075" w:rsidR="00575D22" w:rsidRDefault="00575D22" w:rsidP="00151BBF">
      <w:pPr>
        <w:pStyle w:val="Listparagraf"/>
        <w:ind w:left="0" w:firstLine="708"/>
        <w:jc w:val="both"/>
        <w:rPr>
          <w:rFonts w:ascii="Trebuchet MS" w:hAnsi="Trebuchet MS"/>
          <w:i/>
          <w:iCs/>
          <w:color w:val="70AD47" w:themeColor="accent6"/>
        </w:rPr>
      </w:pPr>
    </w:p>
    <w:p w14:paraId="079BB27F" w14:textId="07B31414" w:rsidR="00575D22" w:rsidRPr="00151BBF" w:rsidRDefault="00575D22" w:rsidP="00151BBF">
      <w:pPr>
        <w:pStyle w:val="Listparagraf"/>
        <w:ind w:left="0" w:firstLine="708"/>
        <w:jc w:val="both"/>
        <w:rPr>
          <w:rFonts w:ascii="Trebuchet MS" w:hAnsi="Trebuchet MS"/>
          <w:i/>
          <w:iCs/>
          <w:color w:val="70AD47" w:themeColor="accent6"/>
        </w:rPr>
      </w:pPr>
      <w:r>
        <w:rPr>
          <w:rFonts w:ascii="Trebuchet MS" w:hAnsi="Trebuchet MS"/>
          <w:i/>
          <w:iCs/>
          <w:color w:val="70AD47" w:themeColor="accent6"/>
        </w:rPr>
        <w:t xml:space="preserve">Cheltuielile reprezentând </w:t>
      </w:r>
      <w:r w:rsidR="00E06F94" w:rsidRPr="00E06F94">
        <w:rPr>
          <w:rFonts w:ascii="Trebuchet MS" w:hAnsi="Trebuchet MS"/>
          <w:i/>
          <w:iCs/>
          <w:color w:val="70AD47" w:themeColor="accent6"/>
        </w:rPr>
        <w:t>Cheltuieli cu salariile personalului nou-angajat</w:t>
      </w:r>
      <w:r w:rsidR="00E06F94">
        <w:rPr>
          <w:rFonts w:ascii="Trebuchet MS" w:hAnsi="Trebuchet MS"/>
          <w:i/>
          <w:iCs/>
          <w:color w:val="70AD47" w:themeColor="accent6"/>
        </w:rPr>
        <w:t xml:space="preserve"> și cele reprezentând </w:t>
      </w:r>
      <w:r w:rsidR="00E06F94" w:rsidRPr="00E06F94">
        <w:rPr>
          <w:rFonts w:ascii="Trebuchet MS" w:hAnsi="Trebuchet MS"/>
          <w:i/>
          <w:iCs/>
          <w:color w:val="70AD47" w:themeColor="accent6"/>
        </w:rPr>
        <w:t xml:space="preserve">Cheltuieli cu achiziția de active fixe corporale (altele decât terenuri și imobile), obiecte de inventar, </w:t>
      </w:r>
      <w:r w:rsidR="00E06F94">
        <w:rPr>
          <w:rFonts w:ascii="Trebuchet MS" w:hAnsi="Trebuchet MS"/>
          <w:i/>
          <w:iCs/>
          <w:color w:val="70AD47" w:themeColor="accent6"/>
        </w:rPr>
        <w:t xml:space="preserve">trebuie să reprezinte 50% din bugetul </w:t>
      </w:r>
      <w:r w:rsidR="00E06F94" w:rsidRPr="00E06F94">
        <w:rPr>
          <w:rFonts w:ascii="Trebuchet MS" w:hAnsi="Trebuchet MS"/>
          <w:i/>
          <w:iCs/>
          <w:color w:val="70AD47" w:themeColor="accent6"/>
        </w:rPr>
        <w:t>planului de afaceri</w:t>
      </w:r>
      <w:r w:rsidR="00E06F94">
        <w:rPr>
          <w:rFonts w:ascii="Trebuchet MS" w:hAnsi="Trebuchet MS"/>
          <w:i/>
          <w:iCs/>
          <w:color w:val="70AD47" w:themeColor="accent6"/>
        </w:rPr>
        <w:t>, în caz contrar planul de afaceri va fi respins.</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lastRenderedPageBreak/>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 xml:space="preserve">Pe parcursul implementării proiectului, cheltuielile considerate neeligibile de către </w:t>
      </w:r>
      <w:r w:rsidRPr="004C13C6">
        <w:rPr>
          <w:rFonts w:ascii="Trebuchet MS" w:hAnsi="Trebuchet MS"/>
          <w:i/>
          <w:iCs/>
        </w:rPr>
        <w:lastRenderedPageBreak/>
        <w:t>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lastRenderedPageBreak/>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xml:space="preserve">– minimum 4 locuri de muncă create, din care 2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 xml:space="preserve">de muncă create, din care 3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xml:space="preserve">– minimum 6 locuri de muncă create, din care 4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xml:space="preserve">– minimum 7 locuri de muncă create, din care 5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CFD6DA4" w14:textId="5A1CBF9D"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w:t>
      </w:r>
      <w:proofErr w:type="spellStart"/>
      <w:r w:rsidRPr="0018035B">
        <w:rPr>
          <w:rFonts w:ascii="Trebuchet MS" w:hAnsi="Trebuchet MS"/>
          <w:i/>
          <w:iCs/>
        </w:rPr>
        <w:t>NEETs</w:t>
      </w:r>
      <w:proofErr w:type="spellEnd"/>
      <w:r w:rsidRPr="0018035B">
        <w:rPr>
          <w:rFonts w:ascii="Trebuchet MS" w:hAnsi="Trebuchet MS"/>
          <w:i/>
          <w:iCs/>
        </w:rPr>
        <w:t xml:space="preserve"> șomeri din mediul rural, cu vârsta între 16 - 29 ani, deja înregistrați și profilați la AJOFM</w:t>
      </w:r>
      <w:r w:rsidR="000B5B2A">
        <w:rPr>
          <w:rFonts w:ascii="Trebuchet MS" w:hAnsi="Trebuchet MS"/>
          <w:i/>
          <w:iCs/>
        </w:rPr>
        <w:t>, în caz contrar planul de afaceri va fi respins.</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 xml:space="preserve">tranșă finală reprezentând diferența până la valoarea totală a ajutorului de minimis, se va acorda după ce beneficiarul ajutorului de minimis face dovada că </w:t>
      </w:r>
      <w:r w:rsidRPr="003C625E">
        <w:rPr>
          <w:rFonts w:ascii="Trebuchet MS" w:hAnsi="Trebuchet MS"/>
          <w:i/>
          <w:iCs/>
        </w:rPr>
        <w:lastRenderedPageBreak/>
        <w:t>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13A92651"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w:t>
      </w:r>
      <w:r w:rsidR="00150DFA">
        <w:rPr>
          <w:rFonts w:ascii="Trebuchet MS" w:hAnsi="Trebuchet MS"/>
          <w:i/>
          <w:iCs/>
        </w:rPr>
        <w:t xml:space="preserve">prezentei sesiuni a </w:t>
      </w:r>
      <w:r w:rsidR="000217BD" w:rsidRPr="004A101E">
        <w:rPr>
          <w:rFonts w:ascii="Trebuchet MS" w:hAnsi="Trebuchet MS"/>
          <w:i/>
          <w:iCs/>
        </w:rPr>
        <w:t>competiției de planuri de afaceri</w:t>
      </w:r>
      <w:r w:rsidR="00150DFA">
        <w:rPr>
          <w:rFonts w:ascii="Trebuchet MS" w:hAnsi="Trebuchet MS"/>
          <w:i/>
          <w:iCs/>
        </w:rPr>
        <w:t xml:space="preserve"> este de aproximativ 3.339.255,00 lei</w:t>
      </w:r>
      <w:r w:rsidR="000217BD">
        <w:rPr>
          <w:rFonts w:ascii="Trebuchet MS" w:hAnsi="Trebuchet MS"/>
          <w:i/>
          <w:iCs/>
        </w:rPr>
        <w:t>.</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150DFA">
        <w:rPr>
          <w:rFonts w:ascii="Trebuchet MS" w:hAnsi="Trebuchet MS"/>
          <w:i/>
          <w:iCs/>
        </w:rPr>
        <w:t>,00</w:t>
      </w:r>
      <w:r w:rsidR="000306CF" w:rsidRPr="000306CF">
        <w:rPr>
          <w:rFonts w:ascii="Trebuchet MS" w:hAnsi="Trebuchet MS"/>
          <w:i/>
          <w:iCs/>
        </w:rPr>
        <w:t xml:space="preserve"> lei și maxim </w:t>
      </w:r>
      <w:r w:rsidR="00150DFA" w:rsidRPr="0018035B">
        <w:rPr>
          <w:rFonts w:ascii="Trebuchet MS" w:hAnsi="Trebuchet MS"/>
          <w:i/>
          <w:iCs/>
        </w:rPr>
        <w:t xml:space="preserve">725.925,00 </w:t>
      </w:r>
      <w:r w:rsidR="000306CF" w:rsidRPr="000306CF">
        <w:rPr>
          <w:rFonts w:ascii="Trebuchet MS" w:hAnsi="Trebuchet MS"/>
          <w:i/>
          <w:iCs/>
        </w:rPr>
        <w:t>lei</w:t>
      </w:r>
      <w:r w:rsidR="000E054C">
        <w:rPr>
          <w:rFonts w:ascii="Trebuchet MS" w:hAnsi="Trebuchet MS"/>
          <w:i/>
          <w:iCs/>
        </w:rPr>
        <w:t>.</w:t>
      </w:r>
    </w:p>
    <w:p w14:paraId="5AB5404B" w14:textId="27D9A560" w:rsidR="008342CE" w:rsidRPr="00EB6777" w:rsidRDefault="000E054C" w:rsidP="000E054C">
      <w:pPr>
        <w:pStyle w:val="Listparagraf"/>
        <w:ind w:left="0" w:firstLine="708"/>
        <w:jc w:val="both"/>
        <w:rPr>
          <w:rFonts w:ascii="Trebuchet MS" w:hAnsi="Trebuchet MS"/>
          <w:i/>
          <w:iCs/>
          <w:color w:val="70AD47" w:themeColor="accent6"/>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EB6777">
        <w:rPr>
          <w:rFonts w:ascii="Trebuchet MS" w:hAnsi="Trebuchet MS"/>
          <w:i/>
          <w:iCs/>
          <w:color w:val="70AD47" w:themeColor="accent6"/>
        </w:rPr>
        <w:t xml:space="preserve">Se </w:t>
      </w:r>
      <w:r w:rsidR="00150DFA" w:rsidRPr="00EB6777">
        <w:rPr>
          <w:rFonts w:ascii="Trebuchet MS" w:hAnsi="Trebuchet MS"/>
          <w:i/>
          <w:iCs/>
          <w:color w:val="70AD47" w:themeColor="accent6"/>
        </w:rPr>
        <w:t xml:space="preserve">vor </w:t>
      </w:r>
      <w:r w:rsidRPr="00EB6777">
        <w:rPr>
          <w:rFonts w:ascii="Trebuchet MS" w:hAnsi="Trebuchet MS"/>
          <w:i/>
          <w:iCs/>
          <w:color w:val="70AD47" w:themeColor="accent6"/>
        </w:rPr>
        <w:t xml:space="preserve">finanța minim </w:t>
      </w:r>
      <w:r w:rsidR="000B5B2A" w:rsidRPr="00EB6777">
        <w:rPr>
          <w:rFonts w:ascii="Trebuchet MS" w:hAnsi="Trebuchet MS"/>
          <w:i/>
          <w:iCs/>
          <w:color w:val="70AD47" w:themeColor="accent6"/>
        </w:rPr>
        <w:t>6</w:t>
      </w:r>
      <w:r w:rsidRPr="00EB6777">
        <w:rPr>
          <w:rFonts w:ascii="Trebuchet MS" w:hAnsi="Trebuchet MS"/>
          <w:i/>
          <w:iCs/>
          <w:color w:val="70AD47" w:themeColor="accent6"/>
        </w:rPr>
        <w:t xml:space="preserve"> de planuri de afaceri, </w:t>
      </w:r>
      <w:r w:rsidR="00150DFA" w:rsidRPr="00EB6777">
        <w:rPr>
          <w:rFonts w:ascii="Trebuchet MS" w:hAnsi="Trebuchet MS"/>
          <w:i/>
          <w:iCs/>
          <w:color w:val="70AD47" w:themeColor="accent6"/>
        </w:rPr>
        <w:t>care trebuie să se încadreze în mod obligatoriu în următoarele categorii</w:t>
      </w:r>
      <w:r w:rsidR="008342CE" w:rsidRPr="00EB6777">
        <w:rPr>
          <w:rFonts w:ascii="Trebuchet MS" w:hAnsi="Trebuchet MS"/>
          <w:i/>
          <w:iCs/>
          <w:color w:val="70AD47" w:themeColor="accent6"/>
        </w:rPr>
        <w:t>:</w:t>
      </w:r>
    </w:p>
    <w:p w14:paraId="30FC424E" w14:textId="7B513E61" w:rsidR="008342CE" w:rsidRPr="00EB6777" w:rsidRDefault="008342CE" w:rsidP="008342CE">
      <w:pPr>
        <w:pStyle w:val="Listparagraf"/>
        <w:numPr>
          <w:ilvl w:val="0"/>
          <w:numId w:val="44"/>
        </w:numPr>
        <w:jc w:val="both"/>
        <w:rPr>
          <w:rFonts w:ascii="Trebuchet MS" w:hAnsi="Trebuchet MS"/>
          <w:i/>
          <w:iCs/>
          <w:color w:val="70AD47" w:themeColor="accent6"/>
        </w:rPr>
      </w:pPr>
      <w:r w:rsidRPr="00EB6777">
        <w:rPr>
          <w:rFonts w:ascii="Trebuchet MS" w:hAnsi="Trebuchet MS"/>
          <w:i/>
          <w:iCs/>
          <w:color w:val="70AD47" w:themeColor="accent6"/>
        </w:rPr>
        <w:t>Ajutor de minimis de maximum 193.580,00 lei – minimum 2 locuri de muncă create</w:t>
      </w:r>
      <w:r w:rsidR="009100DF" w:rsidRPr="00EB6777">
        <w:rPr>
          <w:rFonts w:ascii="Trebuchet MS" w:hAnsi="Trebuchet MS"/>
          <w:i/>
          <w:iCs/>
          <w:color w:val="70AD47" w:themeColor="accent6"/>
        </w:rPr>
        <w:t>;</w:t>
      </w:r>
    </w:p>
    <w:p w14:paraId="58887E41" w14:textId="4D8BF821" w:rsidR="008342CE" w:rsidRPr="00EB6777" w:rsidRDefault="008342CE" w:rsidP="008342CE">
      <w:pPr>
        <w:pStyle w:val="Listparagraf"/>
        <w:numPr>
          <w:ilvl w:val="0"/>
          <w:numId w:val="44"/>
        </w:numPr>
        <w:jc w:val="both"/>
        <w:rPr>
          <w:rFonts w:ascii="Trebuchet MS" w:hAnsi="Trebuchet MS"/>
          <w:i/>
          <w:iCs/>
          <w:color w:val="70AD47" w:themeColor="accent6"/>
        </w:rPr>
      </w:pPr>
      <w:r w:rsidRPr="00EB6777">
        <w:rPr>
          <w:rFonts w:ascii="Trebuchet MS" w:hAnsi="Trebuchet MS"/>
          <w:i/>
          <w:iCs/>
          <w:color w:val="70AD47" w:themeColor="accent6"/>
        </w:rPr>
        <w:t>Ajutor de minimis mai mare de 193.580,00 lei și maximum 290.370,00 lei – minimum 3 locuri de muncă create, din care 1 loc de muncă este ocupat de un tânăr NEET</w:t>
      </w:r>
      <w:r w:rsidR="009100DF" w:rsidRPr="00EB6777">
        <w:rPr>
          <w:rFonts w:ascii="Trebuchet MS" w:hAnsi="Trebuchet MS"/>
          <w:i/>
          <w:iCs/>
          <w:color w:val="70AD47" w:themeColor="accent6"/>
        </w:rPr>
        <w:t>;</w:t>
      </w:r>
    </w:p>
    <w:p w14:paraId="1971DFD9" w14:textId="3D5F9EE5" w:rsidR="008342CE" w:rsidRPr="00EB6777" w:rsidRDefault="008342CE" w:rsidP="008342CE">
      <w:pPr>
        <w:pStyle w:val="Listparagraf"/>
        <w:numPr>
          <w:ilvl w:val="0"/>
          <w:numId w:val="44"/>
        </w:numPr>
        <w:jc w:val="both"/>
        <w:rPr>
          <w:rFonts w:ascii="Trebuchet MS" w:hAnsi="Trebuchet MS"/>
          <w:i/>
          <w:iCs/>
          <w:color w:val="70AD47" w:themeColor="accent6"/>
        </w:rPr>
      </w:pPr>
      <w:r w:rsidRPr="00EB6777">
        <w:rPr>
          <w:rFonts w:ascii="Trebuchet MS" w:hAnsi="Trebuchet MS"/>
          <w:i/>
          <w:iCs/>
          <w:color w:val="70AD47" w:themeColor="accent6"/>
        </w:rPr>
        <w:t xml:space="preserve">Ajutor de minimis mai mare de 387.160,00 lei și maximum 483.950,00 lei – minimum 5 locuri de muncă create, din care 3 locuri de muncă sunt ocupate de tineri </w:t>
      </w:r>
      <w:proofErr w:type="spellStart"/>
      <w:r w:rsidRPr="00EB6777">
        <w:rPr>
          <w:rFonts w:ascii="Trebuchet MS" w:hAnsi="Trebuchet MS"/>
          <w:i/>
          <w:iCs/>
          <w:color w:val="70AD47" w:themeColor="accent6"/>
        </w:rPr>
        <w:t>NEETs</w:t>
      </w:r>
      <w:proofErr w:type="spellEnd"/>
      <w:r w:rsidR="009100DF" w:rsidRPr="00EB6777">
        <w:rPr>
          <w:rFonts w:ascii="Trebuchet MS" w:hAnsi="Trebuchet MS"/>
          <w:i/>
          <w:iCs/>
          <w:color w:val="70AD47" w:themeColor="accent6"/>
        </w:rPr>
        <w:t>;</w:t>
      </w:r>
    </w:p>
    <w:p w14:paraId="40A53876" w14:textId="5594D748" w:rsidR="008342CE" w:rsidRPr="00EB6777" w:rsidRDefault="008342CE" w:rsidP="008342CE">
      <w:pPr>
        <w:pStyle w:val="Listparagraf"/>
        <w:numPr>
          <w:ilvl w:val="0"/>
          <w:numId w:val="44"/>
        </w:numPr>
        <w:jc w:val="both"/>
        <w:rPr>
          <w:rFonts w:ascii="Trebuchet MS" w:hAnsi="Trebuchet MS"/>
          <w:i/>
          <w:iCs/>
          <w:color w:val="70AD47" w:themeColor="accent6"/>
        </w:rPr>
      </w:pPr>
      <w:r w:rsidRPr="00EB6777">
        <w:rPr>
          <w:rFonts w:ascii="Trebuchet MS" w:hAnsi="Trebuchet MS"/>
          <w:i/>
          <w:iCs/>
          <w:color w:val="70AD47" w:themeColor="accent6"/>
        </w:rPr>
        <w:lastRenderedPageBreak/>
        <w:t xml:space="preserve">Ajutor de minimis mai mare de 483.950,00 lei și maximum 725.925,00 lei – minimum 6 locuri de muncă create, din care 4 locuri de muncă sunt ocupate de tineri </w:t>
      </w:r>
      <w:proofErr w:type="spellStart"/>
      <w:r w:rsidRPr="00EB6777">
        <w:rPr>
          <w:rFonts w:ascii="Trebuchet MS" w:hAnsi="Trebuchet MS"/>
          <w:i/>
          <w:iCs/>
          <w:color w:val="70AD47" w:themeColor="accent6"/>
        </w:rPr>
        <w:t>NEETs</w:t>
      </w:r>
      <w:proofErr w:type="spellEnd"/>
      <w:r w:rsidR="009100DF" w:rsidRPr="00EB6777">
        <w:rPr>
          <w:rFonts w:ascii="Trebuchet MS" w:hAnsi="Trebuchet MS"/>
          <w:i/>
          <w:iCs/>
          <w:color w:val="70AD47" w:themeColor="accent6"/>
        </w:rPr>
        <w:t>;</w:t>
      </w:r>
    </w:p>
    <w:p w14:paraId="542FFDA9" w14:textId="39A11690" w:rsidR="000E054C" w:rsidRDefault="000E054C" w:rsidP="008342CE">
      <w:pPr>
        <w:pStyle w:val="Listparagraf"/>
        <w:ind w:left="0"/>
        <w:jc w:val="both"/>
        <w:rPr>
          <w:rFonts w:ascii="Trebuchet MS" w:hAnsi="Trebuchet MS"/>
          <w:i/>
          <w:iCs/>
        </w:rPr>
      </w:pPr>
      <w:r w:rsidRPr="000E054C">
        <w:rPr>
          <w:rFonts w:ascii="Trebuchet MS" w:hAnsi="Trebuchet MS"/>
          <w:i/>
          <w:iCs/>
        </w:rPr>
        <w:t>până la epuizarea bugetului</w:t>
      </w:r>
      <w:r w:rsidR="009100DF">
        <w:rPr>
          <w:rFonts w:ascii="Trebuchet MS" w:hAnsi="Trebuchet MS"/>
          <w:i/>
          <w:iCs/>
        </w:rPr>
        <w:t>,</w:t>
      </w:r>
      <w:r w:rsidR="000B5B2A">
        <w:rPr>
          <w:rFonts w:ascii="Trebuchet MS" w:hAnsi="Trebuchet MS"/>
          <w:i/>
          <w:iCs/>
        </w:rPr>
        <w:t xml:space="preserve"> </w:t>
      </w:r>
      <w:r w:rsidR="009100DF">
        <w:rPr>
          <w:rFonts w:ascii="Trebuchet MS" w:hAnsi="Trebuchet MS"/>
          <w:i/>
          <w:iCs/>
        </w:rPr>
        <w:t xml:space="preserve">planuri de afaceri </w:t>
      </w:r>
      <w:r>
        <w:rPr>
          <w:rFonts w:ascii="Trebuchet MS" w:hAnsi="Trebuchet MS"/>
          <w:i/>
          <w:iCs/>
        </w:rPr>
        <w:t>care vor avea obligatoriu domeniul de activitate</w:t>
      </w:r>
      <w:r w:rsidR="00355A7F">
        <w:rPr>
          <w:rFonts w:ascii="Trebuchet MS" w:hAnsi="Trebuchet MS"/>
          <w:i/>
          <w:iCs/>
        </w:rPr>
        <w:t xml:space="preserve"> </w:t>
      </w:r>
      <w:r w:rsidR="00355A7F" w:rsidRPr="00355A7F">
        <w:rPr>
          <w:rFonts w:ascii="Trebuchet MS" w:hAnsi="Trebuchet MS"/>
          <w:i/>
          <w:iCs/>
        </w:rPr>
        <w:t>agricol</w:t>
      </w:r>
      <w:r w:rsidR="009100DF">
        <w:rPr>
          <w:rFonts w:ascii="Trebuchet MS" w:hAnsi="Trebuchet MS"/>
          <w:i/>
          <w:iCs/>
        </w:rPr>
        <w:t>, conform anexei 8 la prezenta metodologie.</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w:t>
      </w:r>
      <w:r w:rsidRPr="00764A20">
        <w:rPr>
          <w:rFonts w:ascii="Trebuchet MS" w:hAnsi="Trebuchet MS"/>
          <w:i/>
          <w:iCs/>
        </w:rPr>
        <w:lastRenderedPageBreak/>
        <w:t xml:space="preserve">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xml:space="preserve">, conform modelului anexat la prezenta </w:t>
      </w:r>
      <w:r>
        <w:rPr>
          <w:rFonts w:ascii="Trebuchet MS" w:hAnsi="Trebuchet MS"/>
          <w:i/>
          <w:iCs/>
        </w:rPr>
        <w:lastRenderedPageBreak/>
        <w:t>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4EBCE947"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404E1AFD" w14:textId="4563DD6C" w:rsidR="00EB6777" w:rsidRDefault="00EB6777" w:rsidP="00A21354">
      <w:pPr>
        <w:pStyle w:val="Listparagraf"/>
        <w:ind w:left="0"/>
        <w:jc w:val="both"/>
        <w:rPr>
          <w:rFonts w:ascii="Trebuchet MS" w:hAnsi="Trebuchet MS"/>
          <w:i/>
          <w:iCs/>
        </w:rPr>
      </w:pPr>
      <w:r>
        <w:rPr>
          <w:rFonts w:ascii="Trebuchet MS" w:hAnsi="Trebuchet MS"/>
          <w:i/>
          <w:iCs/>
        </w:rPr>
        <w:tab/>
      </w:r>
      <w:r w:rsidRPr="0099130A">
        <w:rPr>
          <w:rFonts w:ascii="Trebuchet MS" w:hAnsi="Trebuchet MS"/>
          <w:i/>
          <w:iCs/>
          <w:color w:val="70AD47" w:themeColor="accent6"/>
        </w:rPr>
        <w:t xml:space="preserve">Chiar daca candidatul a primit </w:t>
      </w:r>
      <w:r w:rsidR="0099130A" w:rsidRPr="0099130A">
        <w:rPr>
          <w:rFonts w:ascii="Trebuchet MS" w:hAnsi="Trebuchet MS"/>
          <w:i/>
          <w:iCs/>
          <w:color w:val="70AD47" w:themeColor="accent6"/>
        </w:rPr>
        <w:t>un cont de acces prin participarea la prima sesiune, pentru a participa la concursul prezentei sesiuni de depunere trebuie să trimită o nouă S</w:t>
      </w:r>
      <w:r w:rsidR="0099130A" w:rsidRPr="0099130A">
        <w:rPr>
          <w:rFonts w:ascii="Trebuchet MS" w:hAnsi="Trebuchet MS"/>
          <w:i/>
          <w:iCs/>
          <w:color w:val="70AD47" w:themeColor="accent6"/>
        </w:rPr>
        <w:t>olicitarea de deschidere cont de acces</w:t>
      </w:r>
      <w:r w:rsidR="0099130A" w:rsidRPr="0099130A">
        <w:rPr>
          <w:rFonts w:ascii="Trebuchet MS" w:hAnsi="Trebuchet MS"/>
          <w:i/>
          <w:iCs/>
          <w:color w:val="70AD47" w:themeColor="accent6"/>
        </w:rPr>
        <w:t>.</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lastRenderedPageBreak/>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5986C401" w14:textId="65CF4AF7" w:rsidR="00280A4B" w:rsidRDefault="00BE3A48" w:rsidP="008C45B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concurs</w:t>
      </w:r>
      <w:r w:rsidRPr="00BE3A48">
        <w:rPr>
          <w:rFonts w:ascii="Trebuchet MS" w:hAnsi="Trebuchet MS"/>
          <w:i/>
          <w:iCs/>
        </w:rPr>
        <w:t>, cu un singur plan de afaceri</w:t>
      </w:r>
      <w:r w:rsidR="00280A4B">
        <w:rPr>
          <w:rFonts w:ascii="Trebuchet MS" w:hAnsi="Trebuchet MS"/>
          <w:i/>
          <w:iCs/>
        </w:rPr>
        <w:t xml:space="preserve">, la </w:t>
      </w:r>
      <w:r w:rsidR="00280A4B" w:rsidRPr="00280A4B">
        <w:rPr>
          <w:rFonts w:ascii="Trebuchet MS" w:hAnsi="Trebuchet MS"/>
          <w:i/>
          <w:iCs/>
        </w:rPr>
        <w:t>concursul de planuri de afaceri cu domeniul de activitate prelucrarea și comercializarea produselor agricole</w:t>
      </w:r>
      <w:r w:rsidR="00DA7D9C">
        <w:rPr>
          <w:rFonts w:ascii="Trebuchet MS" w:hAnsi="Trebuchet MS"/>
          <w:i/>
          <w:iCs/>
        </w:rPr>
        <w:t>.</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2" w:name="_Hlk110702765"/>
      <w:r w:rsidRPr="00BE3A48">
        <w:rPr>
          <w:rFonts w:ascii="Trebuchet MS" w:hAnsi="Trebuchet MS"/>
          <w:i/>
          <w:iCs/>
        </w:rPr>
        <w:t xml:space="preserve">Cerere de înscriere la Concursul de planuri de afaceri </w:t>
      </w:r>
      <w:bookmarkStart w:id="3" w:name="_Hlk110685333"/>
      <w:r w:rsidRPr="00BE3A48">
        <w:rPr>
          <w:rFonts w:ascii="Trebuchet MS" w:hAnsi="Trebuchet MS"/>
          <w:i/>
          <w:iCs/>
        </w:rPr>
        <w:t>și înregistrare plan de afaceri</w:t>
      </w:r>
      <w:r w:rsidR="007075FC">
        <w:rPr>
          <w:rFonts w:ascii="Trebuchet MS" w:hAnsi="Trebuchet MS"/>
          <w:i/>
          <w:iCs/>
        </w:rPr>
        <w:t xml:space="preserve"> </w:t>
      </w:r>
      <w:bookmarkEnd w:id="3"/>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2"/>
      <w:r w:rsidR="007D5389">
        <w:rPr>
          <w:rFonts w:ascii="Trebuchet MS" w:hAnsi="Trebuchet MS"/>
          <w:i/>
          <w:iCs/>
        </w:rPr>
        <w:t xml:space="preserve"> – format PDF</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lastRenderedPageBreak/>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594D47CB" w14:textId="77777777" w:rsidR="00B2218E" w:rsidRPr="008E37F1" w:rsidRDefault="00B2218E" w:rsidP="00B2218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05E4141F" w14:textId="77777777" w:rsidR="00B2218E" w:rsidRPr="008E37F1" w:rsidRDefault="00B2218E" w:rsidP="00B2218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5F87534C" w14:textId="7B525E67"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009033F2">
        <w:rPr>
          <w:rFonts w:ascii="Trebuchet MS" w:hAnsi="Trebuchet MS"/>
          <w:b/>
          <w:bCs/>
          <w:i/>
          <w:iCs/>
        </w:rPr>
        <w:t>10</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659369C4" w14:textId="5A4D4763" w:rsidR="00B2218E" w:rsidRPr="00E14D3A" w:rsidRDefault="00B2218E" w:rsidP="00B2218E">
      <w:pPr>
        <w:pStyle w:val="Listparagraf"/>
        <w:numPr>
          <w:ilvl w:val="0"/>
          <w:numId w:val="27"/>
        </w:numPr>
        <w:jc w:val="both"/>
        <w:rPr>
          <w:rFonts w:ascii="Trebuchet MS" w:hAnsi="Trebuchet MS"/>
          <w:i/>
          <w:iCs/>
        </w:rPr>
      </w:pPr>
      <w:r>
        <w:rPr>
          <w:rFonts w:ascii="Trebuchet MS" w:hAnsi="Trebuchet MS"/>
          <w:i/>
          <w:iCs/>
        </w:rPr>
        <w:t>Perioada</w:t>
      </w:r>
      <w:r w:rsidRPr="00E14D3A">
        <w:rPr>
          <w:rFonts w:ascii="Trebuchet MS" w:hAnsi="Trebuchet MS"/>
          <w:i/>
          <w:iCs/>
        </w:rPr>
        <w:t xml:space="preserve"> depunerii planurilor de afaceri: </w:t>
      </w:r>
      <w:r w:rsidR="009033F2" w:rsidRPr="009033F2">
        <w:rPr>
          <w:rFonts w:ascii="Trebuchet MS" w:hAnsi="Trebuchet MS"/>
          <w:b/>
          <w:bCs/>
          <w:i/>
          <w:iCs/>
        </w:rPr>
        <w:t>10</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 xml:space="preserve">.2022 – </w:t>
      </w:r>
      <w:r w:rsidR="009033F2">
        <w:rPr>
          <w:rFonts w:ascii="Trebuchet MS" w:hAnsi="Trebuchet MS"/>
          <w:b/>
          <w:bCs/>
          <w:i/>
          <w:iCs/>
        </w:rPr>
        <w:t>12</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sidR="009033F2">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 xml:space="preserve">; </w:t>
      </w:r>
    </w:p>
    <w:p w14:paraId="634D7844" w14:textId="3884A867"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Pr>
          <w:rFonts w:ascii="Trebuchet MS" w:hAnsi="Trebuchet MS"/>
          <w:i/>
          <w:iCs/>
        </w:rPr>
        <w:t xml:space="preserve">, </w:t>
      </w:r>
      <w:r w:rsidRPr="00E14D3A">
        <w:rPr>
          <w:rFonts w:ascii="Trebuchet MS" w:hAnsi="Trebuchet MS"/>
          <w:i/>
          <w:iCs/>
        </w:rPr>
        <w:t xml:space="preserve">Evaluarea </w:t>
      </w:r>
      <w:proofErr w:type="spellStart"/>
      <w:r w:rsidRPr="00E14D3A">
        <w:rPr>
          <w:rFonts w:ascii="Trebuchet MS" w:hAnsi="Trebuchet MS"/>
          <w:i/>
          <w:iCs/>
        </w:rPr>
        <w:t>tehnico</w:t>
      </w:r>
      <w:proofErr w:type="spellEnd"/>
      <w:r w:rsidRPr="00E14D3A">
        <w:rPr>
          <w:rFonts w:ascii="Trebuchet MS" w:hAnsi="Trebuchet MS"/>
          <w:i/>
          <w:iCs/>
        </w:rPr>
        <w:t xml:space="preserve">-financiara a planurilor de afaceri: </w:t>
      </w:r>
      <w:r w:rsidR="009033F2">
        <w:rPr>
          <w:rFonts w:ascii="Trebuchet MS" w:hAnsi="Trebuchet MS"/>
          <w:b/>
          <w:bCs/>
          <w:i/>
          <w:iCs/>
        </w:rPr>
        <w:t>13</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009033F2">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w:t>
      </w:r>
      <w:r>
        <w:rPr>
          <w:rFonts w:ascii="Trebuchet MS" w:hAnsi="Trebuchet MS"/>
          <w:b/>
          <w:bCs/>
          <w:i/>
          <w:iCs/>
        </w:rPr>
        <w:t>2</w:t>
      </w:r>
      <w:r w:rsidRPr="00E14D3A">
        <w:rPr>
          <w:rFonts w:ascii="Trebuchet MS" w:hAnsi="Trebuchet MS"/>
          <w:i/>
          <w:iCs/>
        </w:rPr>
        <w:t>;</w:t>
      </w:r>
    </w:p>
    <w:p w14:paraId="2E0BB068" w14:textId="02B31285" w:rsidR="00B2218E" w:rsidRPr="00E14D3A" w:rsidRDefault="00B2218E" w:rsidP="00B2218E">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 xml:space="preserve">fișarea rezultatelor intermediare: </w:t>
      </w:r>
      <w:r w:rsidR="009033F2" w:rsidRPr="009033F2">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117B483F" w14:textId="50520F24"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Depunere contestații: </w:t>
      </w:r>
      <w:r w:rsidR="009033F2">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Pr>
          <w:rFonts w:ascii="Trebuchet MS" w:hAnsi="Trebuchet MS"/>
          <w:i/>
          <w:iCs/>
        </w:rPr>
        <w:t>1</w:t>
      </w:r>
      <w:r w:rsidRPr="009304FB">
        <w:rPr>
          <w:rFonts w:ascii="Trebuchet MS" w:hAnsi="Trebuchet MS"/>
          <w:b/>
          <w:bCs/>
          <w:i/>
          <w:iCs/>
        </w:rPr>
        <w:t>2</w:t>
      </w:r>
      <w:r w:rsidRPr="009304FB">
        <w:rPr>
          <w:rFonts w:ascii="Trebuchet MS" w:hAnsi="Trebuchet MS"/>
          <w:b/>
          <w:bCs/>
          <w:i/>
          <w:iCs/>
          <w:vertAlign w:val="superscript"/>
        </w:rPr>
        <w:t>00</w:t>
      </w:r>
      <w:r w:rsidRPr="00E14D3A">
        <w:rPr>
          <w:rFonts w:ascii="Trebuchet MS" w:hAnsi="Trebuchet MS"/>
          <w:i/>
          <w:iCs/>
        </w:rPr>
        <w:t>;</w:t>
      </w:r>
    </w:p>
    <w:p w14:paraId="418F50C9" w14:textId="5B5C6519" w:rsidR="00B2218E" w:rsidRPr="009304FB" w:rsidRDefault="00B2218E" w:rsidP="00B2218E">
      <w:pPr>
        <w:pStyle w:val="Listparagraf"/>
        <w:numPr>
          <w:ilvl w:val="0"/>
          <w:numId w:val="27"/>
        </w:numPr>
        <w:jc w:val="both"/>
        <w:rPr>
          <w:rFonts w:ascii="Trebuchet MS" w:hAnsi="Trebuchet MS"/>
          <w:i/>
          <w:iCs/>
        </w:rPr>
      </w:pPr>
      <w:r w:rsidRPr="009304FB">
        <w:rPr>
          <w:rFonts w:ascii="Trebuchet MS" w:hAnsi="Trebuchet MS"/>
          <w:i/>
          <w:iCs/>
        </w:rPr>
        <w:t xml:space="preserve">Analiza contestații si afișare rezultate: </w:t>
      </w:r>
      <w:r w:rsidR="009033F2">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3</w:t>
      </w:r>
      <w:r w:rsidRPr="009304FB">
        <w:rPr>
          <w:rFonts w:ascii="Trebuchet MS" w:hAnsi="Trebuchet MS"/>
          <w:b/>
          <w:bCs/>
          <w:i/>
          <w:iCs/>
          <w:vertAlign w:val="superscript"/>
        </w:rPr>
        <w:t>00</w:t>
      </w:r>
      <w:r w:rsidRPr="00E14D3A">
        <w:rPr>
          <w:rFonts w:ascii="Trebuchet MS" w:hAnsi="Trebuchet MS"/>
          <w:i/>
          <w:iCs/>
        </w:rPr>
        <w:t>;</w:t>
      </w:r>
    </w:p>
    <w:p w14:paraId="321AF5D4" w14:textId="27DA557D" w:rsidR="00B2218E"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9033F2">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05F53FD2" w14:textId="7E0E6EC1" w:rsidR="007A76A9" w:rsidRDefault="007A76A9" w:rsidP="007A76A9">
      <w:pPr>
        <w:pStyle w:val="Listparagraf"/>
        <w:ind w:left="0"/>
        <w:jc w:val="both"/>
        <w:rPr>
          <w:rFonts w:ascii="Trebuchet MS" w:hAnsi="Trebuchet MS"/>
          <w:i/>
          <w:iCs/>
        </w:rPr>
      </w:pPr>
    </w:p>
    <w:p w14:paraId="0ABBD3DC" w14:textId="77777777" w:rsidR="009033F2" w:rsidRPr="009304FB" w:rsidRDefault="009033F2"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lastRenderedPageBreak/>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 xml:space="preserve">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w:t>
      </w:r>
      <w:r w:rsidRPr="001546BA">
        <w:rPr>
          <w:rFonts w:ascii="Trebuchet MS" w:hAnsi="Trebuchet MS"/>
          <w:i/>
          <w:iCs/>
        </w:rPr>
        <w:lastRenderedPageBreak/>
        <w:t>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 xml:space="preserve">Având în vedere obligațiile de respectare a prevederilor legale în vigoare privind GDPR, pe site-ul </w:t>
      </w:r>
      <w:r w:rsidR="004612E5" w:rsidRPr="004612E5">
        <w:rPr>
          <w:rFonts w:ascii="Trebuchet MS" w:hAnsi="Trebuchet MS"/>
          <w:i/>
          <w:iCs/>
        </w:rPr>
        <w:lastRenderedPageBreak/>
        <w:t>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BAAFB83" w14:textId="62BB4835"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lastRenderedPageBreak/>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614905A8" w14:textId="1FC6685C" w:rsidR="00090B0D" w:rsidRDefault="00F865AA" w:rsidP="00090B0D">
      <w:pPr>
        <w:pStyle w:val="Listparagraf"/>
        <w:ind w:left="0"/>
        <w:jc w:val="both"/>
        <w:rPr>
          <w:rFonts w:ascii="Trebuchet MS" w:hAnsi="Trebuchet MS"/>
          <w:i/>
          <w:iCs/>
        </w:rPr>
      </w:pPr>
      <w:r>
        <w:rPr>
          <w:rFonts w:ascii="Trebuchet MS" w:hAnsi="Trebuchet MS"/>
          <w:i/>
          <w:iCs/>
        </w:rPr>
        <w:t xml:space="preserve">6.10. </w:t>
      </w:r>
      <w:r w:rsidR="00090B0D">
        <w:rPr>
          <w:rFonts w:ascii="Trebuchet MS" w:hAnsi="Trebuchet MS"/>
          <w:i/>
          <w:iCs/>
        </w:rPr>
        <w:t>L</w:t>
      </w:r>
      <w:r w:rsidR="00090B0D" w:rsidRPr="00B4536A">
        <w:rPr>
          <w:rFonts w:ascii="Trebuchet MS" w:hAnsi="Trebuchet MS"/>
          <w:i/>
          <w:iCs/>
        </w:rPr>
        <w:t xml:space="preserve">ista planurilor de afaceri ce vor </w:t>
      </w:r>
      <w:r w:rsidR="00090B0D">
        <w:rPr>
          <w:rFonts w:ascii="Trebuchet MS" w:hAnsi="Trebuchet MS"/>
          <w:i/>
          <w:iCs/>
        </w:rPr>
        <w:t>primi</w:t>
      </w:r>
      <w:r w:rsidR="00090B0D" w:rsidRPr="00B4536A">
        <w:rPr>
          <w:rFonts w:ascii="Trebuchet MS" w:hAnsi="Trebuchet MS"/>
          <w:i/>
          <w:iCs/>
        </w:rPr>
        <w:t xml:space="preserve"> finanțare</w:t>
      </w:r>
      <w:r w:rsidR="00090B0D">
        <w:rPr>
          <w:rFonts w:ascii="Trebuchet MS" w:hAnsi="Trebuchet MS"/>
          <w:i/>
          <w:iCs/>
        </w:rPr>
        <w:t xml:space="preserve"> </w:t>
      </w:r>
      <w:r w:rsidR="00090B0D">
        <w:rPr>
          <w:rFonts w:ascii="Trebuchet MS" w:hAnsi="Trebuchet MS"/>
          <w:i/>
          <w:iCs/>
        </w:rPr>
        <w:t>se va stabili după următoarele criterii, prezentate în ordinea importanței lor:</w:t>
      </w:r>
    </w:p>
    <w:p w14:paraId="199E55E9" w14:textId="4B8903D3" w:rsidR="005C6AAC" w:rsidRDefault="005C6AAC" w:rsidP="00090B0D">
      <w:pPr>
        <w:pStyle w:val="Listparagraf"/>
        <w:ind w:left="0"/>
        <w:jc w:val="both"/>
        <w:rPr>
          <w:rFonts w:ascii="Trebuchet MS" w:hAnsi="Trebuchet MS"/>
          <w:i/>
          <w:iCs/>
        </w:rPr>
      </w:pPr>
      <w:r>
        <w:rPr>
          <w:rFonts w:ascii="Trebuchet MS" w:hAnsi="Trebuchet MS"/>
          <w:i/>
          <w:iCs/>
        </w:rPr>
        <w:t xml:space="preserve">a) vor fi selectate </w:t>
      </w:r>
      <w:r w:rsidR="000100C8">
        <w:rPr>
          <w:rFonts w:ascii="Trebuchet MS" w:hAnsi="Trebuchet MS"/>
          <w:i/>
          <w:iCs/>
        </w:rPr>
        <w:t xml:space="preserve">minim 3 planuri de afaceri, în ordine descrescătoare, cu un </w:t>
      </w:r>
      <w:r w:rsidR="000100C8" w:rsidRPr="000100C8">
        <w:rPr>
          <w:rFonts w:ascii="Trebuchet MS" w:hAnsi="Trebuchet MS"/>
          <w:i/>
          <w:iCs/>
        </w:rPr>
        <w:t xml:space="preserve">Ajutor de minimis </w:t>
      </w:r>
      <w:r w:rsidR="000100C8">
        <w:rPr>
          <w:rFonts w:ascii="Trebuchet MS" w:hAnsi="Trebuchet MS"/>
          <w:i/>
          <w:iCs/>
        </w:rPr>
        <w:t xml:space="preserve">solicitat </w:t>
      </w:r>
      <w:r w:rsidR="000100C8" w:rsidRPr="000100C8">
        <w:rPr>
          <w:rFonts w:ascii="Trebuchet MS" w:hAnsi="Trebuchet MS"/>
          <w:i/>
          <w:iCs/>
        </w:rPr>
        <w:t>mai mare de 483.950,00 lei și maximum 725.925,00 lei</w:t>
      </w:r>
    </w:p>
    <w:p w14:paraId="6264A0A6" w14:textId="3CB9C961" w:rsidR="000100C8" w:rsidRDefault="000100C8" w:rsidP="00090B0D">
      <w:pPr>
        <w:pStyle w:val="Listparagraf"/>
        <w:ind w:left="0"/>
        <w:jc w:val="both"/>
        <w:rPr>
          <w:rFonts w:ascii="Trebuchet MS" w:hAnsi="Trebuchet MS"/>
          <w:i/>
          <w:iCs/>
        </w:rPr>
      </w:pPr>
      <w:r>
        <w:rPr>
          <w:rFonts w:ascii="Trebuchet MS" w:hAnsi="Trebuchet MS"/>
          <w:i/>
          <w:iCs/>
        </w:rPr>
        <w:t xml:space="preserve">b) vor fi </w:t>
      </w:r>
      <w:r>
        <w:rPr>
          <w:rFonts w:ascii="Trebuchet MS" w:hAnsi="Trebuchet MS"/>
          <w:i/>
          <w:iCs/>
        </w:rPr>
        <w:t xml:space="preserve">selectate minim </w:t>
      </w:r>
      <w:r>
        <w:rPr>
          <w:rFonts w:ascii="Trebuchet MS" w:hAnsi="Trebuchet MS"/>
          <w:i/>
          <w:iCs/>
        </w:rPr>
        <w:t>1</w:t>
      </w:r>
      <w:r>
        <w:rPr>
          <w:rFonts w:ascii="Trebuchet MS" w:hAnsi="Trebuchet MS"/>
          <w:i/>
          <w:iCs/>
        </w:rPr>
        <w:t xml:space="preserve"> planuri de afaceri, în ordine descrescătoare, cu un</w:t>
      </w:r>
      <w:r>
        <w:rPr>
          <w:rFonts w:ascii="Trebuchet MS" w:hAnsi="Trebuchet MS"/>
          <w:i/>
          <w:iCs/>
        </w:rPr>
        <w:t xml:space="preserve"> </w:t>
      </w:r>
      <w:r w:rsidRPr="000100C8">
        <w:rPr>
          <w:rFonts w:ascii="Trebuchet MS" w:hAnsi="Trebuchet MS"/>
          <w:i/>
          <w:iCs/>
        </w:rPr>
        <w:t>Ajutor de minimis mai mare de 387.160,00 lei și maximum 483.950,00 lei</w:t>
      </w:r>
    </w:p>
    <w:p w14:paraId="3E6F56B2" w14:textId="00E968A4" w:rsidR="000100C8" w:rsidRDefault="000100C8" w:rsidP="00090B0D">
      <w:pPr>
        <w:pStyle w:val="Listparagraf"/>
        <w:ind w:left="0"/>
        <w:jc w:val="both"/>
        <w:rPr>
          <w:rFonts w:ascii="Trebuchet MS" w:hAnsi="Trebuchet MS"/>
          <w:i/>
          <w:iCs/>
        </w:rPr>
      </w:pPr>
      <w:r>
        <w:rPr>
          <w:rFonts w:ascii="Trebuchet MS" w:hAnsi="Trebuchet MS"/>
          <w:i/>
          <w:iCs/>
        </w:rPr>
        <w:t xml:space="preserve">b) vor fi selectate minim 1 planuri de afaceri, în ordine descrescătoare, cu un </w:t>
      </w:r>
      <w:r w:rsidR="00D911FD" w:rsidRPr="000100C8">
        <w:rPr>
          <w:rFonts w:ascii="Trebuchet MS" w:hAnsi="Trebuchet MS"/>
          <w:i/>
          <w:iCs/>
        </w:rPr>
        <w:t>Ajutor de minimis de maximum 193.580,00 lei</w:t>
      </w:r>
      <w:r w:rsidR="00D911FD">
        <w:rPr>
          <w:rFonts w:ascii="Trebuchet MS" w:hAnsi="Trebuchet MS"/>
          <w:i/>
          <w:iCs/>
        </w:rPr>
        <w:t>.</w:t>
      </w:r>
    </w:p>
    <w:p w14:paraId="51D0F13C" w14:textId="57C3683B" w:rsidR="00E23AB5" w:rsidRDefault="00E23AB5" w:rsidP="00F865AA">
      <w:pPr>
        <w:pStyle w:val="Listparagraf"/>
        <w:ind w:left="0"/>
        <w:jc w:val="both"/>
        <w:rPr>
          <w:rFonts w:ascii="Trebuchet MS" w:hAnsi="Trebuchet MS"/>
          <w:i/>
          <w:iCs/>
        </w:rPr>
      </w:pPr>
    </w:p>
    <w:p w14:paraId="2294DD2A" w14:textId="33D71C79" w:rsidR="00E23AB5" w:rsidRPr="00E23AB5" w:rsidRDefault="00E23AB5" w:rsidP="00E23AB5">
      <w:pPr>
        <w:pStyle w:val="Listparagraf"/>
        <w:ind w:left="0"/>
        <w:jc w:val="both"/>
        <w:rPr>
          <w:rFonts w:ascii="Trebuchet MS" w:hAnsi="Trebuchet MS"/>
          <w:i/>
          <w:iCs/>
        </w:rPr>
      </w:pPr>
      <w:r>
        <w:rPr>
          <w:rFonts w:ascii="Trebuchet MS" w:hAnsi="Trebuchet MS"/>
          <w:i/>
          <w:iCs/>
        </w:rPr>
        <w:t xml:space="preserve">6.11. </w:t>
      </w:r>
      <w:r w:rsidRPr="00E23AB5">
        <w:rPr>
          <w:rFonts w:ascii="Trebuchet MS" w:hAnsi="Trebuchet MS"/>
          <w:i/>
          <w:iCs/>
        </w:rPr>
        <w:t>Având</w:t>
      </w:r>
      <w:r w:rsidRPr="00E23AB5">
        <w:rPr>
          <w:rFonts w:ascii="Trebuchet MS" w:hAnsi="Trebuchet MS"/>
          <w:i/>
          <w:iCs/>
        </w:rPr>
        <w:t xml:space="preserve"> in vedere mecanismul de </w:t>
      </w:r>
      <w:r w:rsidRPr="00E23AB5">
        <w:rPr>
          <w:rFonts w:ascii="Trebuchet MS" w:hAnsi="Trebuchet MS"/>
          <w:i/>
          <w:iCs/>
        </w:rPr>
        <w:t>selecție</w:t>
      </w:r>
      <w:r w:rsidRPr="00E23AB5">
        <w:rPr>
          <w:rFonts w:ascii="Trebuchet MS" w:hAnsi="Trebuchet MS"/>
          <w:i/>
          <w:iCs/>
        </w:rPr>
        <w:t xml:space="preserve"> descris mai sus, este posibil sa fie selectate spre a fi </w:t>
      </w:r>
      <w:r w:rsidRPr="00E23AB5">
        <w:rPr>
          <w:rFonts w:ascii="Trebuchet MS" w:hAnsi="Trebuchet MS"/>
          <w:i/>
          <w:iCs/>
        </w:rPr>
        <w:t>finanțate</w:t>
      </w:r>
      <w:r w:rsidRPr="00E23AB5">
        <w:rPr>
          <w:rFonts w:ascii="Trebuchet MS" w:hAnsi="Trebuchet MS"/>
          <w:i/>
          <w:iCs/>
        </w:rPr>
        <w:t xml:space="preserve"> planuri de afaceri cu punctaje mai mici </w:t>
      </w:r>
      <w:r w:rsidRPr="00E23AB5">
        <w:rPr>
          <w:rFonts w:ascii="Trebuchet MS" w:hAnsi="Trebuchet MS"/>
          <w:i/>
          <w:iCs/>
        </w:rPr>
        <w:t>decât</w:t>
      </w:r>
      <w:r w:rsidRPr="00E23AB5">
        <w:rPr>
          <w:rFonts w:ascii="Trebuchet MS" w:hAnsi="Trebuchet MS"/>
          <w:i/>
          <w:iCs/>
        </w:rPr>
        <w:t xml:space="preserve"> planurile de afaceri respinse dar de a </w:t>
      </w:r>
      <w:r w:rsidRPr="00E23AB5">
        <w:rPr>
          <w:rFonts w:ascii="Trebuchet MS" w:hAnsi="Trebuchet MS"/>
          <w:i/>
          <w:iCs/>
        </w:rPr>
        <w:t>căror</w:t>
      </w:r>
      <w:r w:rsidRPr="00E23AB5">
        <w:rPr>
          <w:rFonts w:ascii="Trebuchet MS" w:hAnsi="Trebuchet MS"/>
          <w:i/>
          <w:iCs/>
        </w:rPr>
        <w:t xml:space="preserve"> selectare depinde:</w:t>
      </w:r>
    </w:p>
    <w:p w14:paraId="43F55B5D" w14:textId="5E6C27F2" w:rsidR="00E23AB5" w:rsidRPr="00E23AB5" w:rsidRDefault="00E23AB5" w:rsidP="00E23AB5">
      <w:pPr>
        <w:pStyle w:val="Listparagraf"/>
        <w:ind w:left="0"/>
        <w:jc w:val="both"/>
        <w:rPr>
          <w:rFonts w:ascii="Trebuchet MS" w:hAnsi="Trebuchet MS"/>
          <w:i/>
          <w:iCs/>
        </w:rPr>
      </w:pPr>
      <w:r w:rsidRPr="00E23AB5">
        <w:rPr>
          <w:rFonts w:ascii="Trebuchet MS" w:hAnsi="Trebuchet MS"/>
          <w:i/>
          <w:iCs/>
        </w:rPr>
        <w:t xml:space="preserve">1. </w:t>
      </w:r>
      <w:r w:rsidRPr="00E23AB5">
        <w:rPr>
          <w:rFonts w:ascii="Trebuchet MS" w:hAnsi="Trebuchet MS"/>
          <w:i/>
          <w:iCs/>
        </w:rPr>
        <w:t>Îndeplinirea</w:t>
      </w:r>
      <w:r w:rsidRPr="00E23AB5">
        <w:rPr>
          <w:rFonts w:ascii="Trebuchet MS" w:hAnsi="Trebuchet MS"/>
          <w:i/>
          <w:iCs/>
        </w:rPr>
        <w:t xml:space="preserve"> indicatorilor proiectului si a prevederilor din schema de ajutor de minimis</w:t>
      </w:r>
      <w:r w:rsidR="00D911FD">
        <w:rPr>
          <w:rFonts w:ascii="Trebuchet MS" w:hAnsi="Trebuchet MS"/>
          <w:i/>
          <w:iCs/>
        </w:rPr>
        <w:t>.</w:t>
      </w:r>
      <w:r w:rsidRPr="00E23AB5">
        <w:rPr>
          <w:rFonts w:ascii="Trebuchet MS" w:hAnsi="Trebuchet MS"/>
          <w:i/>
          <w:iCs/>
        </w:rPr>
        <w:t xml:space="preserve"> </w:t>
      </w:r>
    </w:p>
    <w:p w14:paraId="284B5F45" w14:textId="77777777" w:rsidR="00D911FD" w:rsidRDefault="00E23AB5" w:rsidP="00E23AB5">
      <w:pPr>
        <w:pStyle w:val="Listparagraf"/>
        <w:ind w:left="0"/>
        <w:jc w:val="both"/>
        <w:rPr>
          <w:rFonts w:ascii="Trebuchet MS" w:hAnsi="Trebuchet MS"/>
          <w:i/>
          <w:iCs/>
        </w:rPr>
      </w:pPr>
      <w:r w:rsidRPr="00E23AB5">
        <w:rPr>
          <w:rFonts w:ascii="Trebuchet MS" w:hAnsi="Trebuchet MS"/>
          <w:i/>
          <w:iCs/>
        </w:rPr>
        <w:t xml:space="preserve">2. </w:t>
      </w:r>
      <w:r w:rsidR="00D911FD">
        <w:rPr>
          <w:rFonts w:ascii="Trebuchet MS" w:hAnsi="Trebuchet MS"/>
          <w:i/>
          <w:iCs/>
        </w:rPr>
        <w:t>Utilizarea și n</w:t>
      </w:r>
      <w:r w:rsidRPr="00E23AB5">
        <w:rPr>
          <w:rFonts w:ascii="Trebuchet MS" w:hAnsi="Trebuchet MS"/>
          <w:i/>
          <w:iCs/>
        </w:rPr>
        <w:t>edepășirea</w:t>
      </w:r>
      <w:r w:rsidRPr="00E23AB5">
        <w:rPr>
          <w:rFonts w:ascii="Trebuchet MS" w:hAnsi="Trebuchet MS"/>
          <w:i/>
          <w:iCs/>
        </w:rPr>
        <w:t xml:space="preserve"> sumei maxime alocate </w:t>
      </w:r>
      <w:r w:rsidR="00D911FD">
        <w:rPr>
          <w:rFonts w:ascii="Trebuchet MS" w:hAnsi="Trebuchet MS"/>
          <w:i/>
          <w:iCs/>
        </w:rPr>
        <w:t>pentru acordarea Ajutorului de minimis la nivelul proiectului.</w:t>
      </w:r>
    </w:p>
    <w:p w14:paraId="2D62975A" w14:textId="77777777" w:rsidR="00F865AA" w:rsidRDefault="00F865AA"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lastRenderedPageBreak/>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4" w:name="_Hlk110365172"/>
          <w:r w:rsidRPr="00CC7DDD">
            <w:rPr>
              <w:rFonts w:ascii="Trebuchet MS" w:hAnsi="Trebuchet MS"/>
              <w:i/>
              <w:iCs/>
              <w:sz w:val="16"/>
              <w:szCs w:val="16"/>
            </w:rPr>
            <w:t>POCU/1009/8/3/145431</w:t>
          </w:r>
          <w:bookmarkEnd w:id="4"/>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2539D"/>
    <w:multiLevelType w:val="hybridMultilevel"/>
    <w:tmpl w:val="0D62E76C"/>
    <w:lvl w:ilvl="0" w:tplc="9084AE44">
      <w:start w:val="1"/>
      <w:numFmt w:val="lowerLetter"/>
      <w:lvlText w:val="%1)"/>
      <w:lvlJc w:val="left"/>
      <w:pPr>
        <w:ind w:left="1353" w:hanging="360"/>
      </w:pPr>
      <w:rPr>
        <w:rFonts w:hint="default"/>
      </w:rPr>
    </w:lvl>
    <w:lvl w:ilvl="1" w:tplc="04180019" w:tentative="1">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16"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1"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6732067"/>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4"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6"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8"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9"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5"/>
  </w:num>
  <w:num w:numId="2" w16cid:durableId="1169949031">
    <w:abstractNumId w:val="33"/>
  </w:num>
  <w:num w:numId="3" w16cid:durableId="146366140">
    <w:abstractNumId w:val="8"/>
  </w:num>
  <w:num w:numId="4" w16cid:durableId="1216552255">
    <w:abstractNumId w:val="13"/>
  </w:num>
  <w:num w:numId="5" w16cid:durableId="2008290427">
    <w:abstractNumId w:val="30"/>
  </w:num>
  <w:num w:numId="6" w16cid:durableId="899483484">
    <w:abstractNumId w:val="40"/>
  </w:num>
  <w:num w:numId="7" w16cid:durableId="1532911698">
    <w:abstractNumId w:val="1"/>
  </w:num>
  <w:num w:numId="8" w16cid:durableId="75245819">
    <w:abstractNumId w:val="28"/>
  </w:num>
  <w:num w:numId="9" w16cid:durableId="457144641">
    <w:abstractNumId w:val="3"/>
  </w:num>
  <w:num w:numId="10" w16cid:durableId="1265109713">
    <w:abstractNumId w:val="14"/>
  </w:num>
  <w:num w:numId="11" w16cid:durableId="1969357200">
    <w:abstractNumId w:val="5"/>
  </w:num>
  <w:num w:numId="12" w16cid:durableId="532768220">
    <w:abstractNumId w:val="41"/>
  </w:num>
  <w:num w:numId="13" w16cid:durableId="197084319">
    <w:abstractNumId w:val="21"/>
  </w:num>
  <w:num w:numId="14" w16cid:durableId="1307785778">
    <w:abstractNumId w:val="26"/>
  </w:num>
  <w:num w:numId="15" w16cid:durableId="909580949">
    <w:abstractNumId w:val="24"/>
  </w:num>
  <w:num w:numId="16" w16cid:durableId="1593464937">
    <w:abstractNumId w:val="34"/>
  </w:num>
  <w:num w:numId="17" w16cid:durableId="1384986094">
    <w:abstractNumId w:val="9"/>
  </w:num>
  <w:num w:numId="18" w16cid:durableId="158424460">
    <w:abstractNumId w:val="4"/>
  </w:num>
  <w:num w:numId="19" w16cid:durableId="1155606152">
    <w:abstractNumId w:val="27"/>
  </w:num>
  <w:num w:numId="20" w16cid:durableId="539630369">
    <w:abstractNumId w:val="0"/>
  </w:num>
  <w:num w:numId="21" w16cid:durableId="1261448684">
    <w:abstractNumId w:val="42"/>
  </w:num>
  <w:num w:numId="22" w16cid:durableId="66346817">
    <w:abstractNumId w:val="43"/>
  </w:num>
  <w:num w:numId="23" w16cid:durableId="98721987">
    <w:abstractNumId w:val="39"/>
  </w:num>
  <w:num w:numId="24" w16cid:durableId="919828757">
    <w:abstractNumId w:val="38"/>
  </w:num>
  <w:num w:numId="25" w16cid:durableId="361789142">
    <w:abstractNumId w:val="19"/>
  </w:num>
  <w:num w:numId="26" w16cid:durableId="796946663">
    <w:abstractNumId w:val="10"/>
  </w:num>
  <w:num w:numId="27" w16cid:durableId="910506619">
    <w:abstractNumId w:val="18"/>
  </w:num>
  <w:num w:numId="28" w16cid:durableId="2088460230">
    <w:abstractNumId w:val="16"/>
  </w:num>
  <w:num w:numId="29" w16cid:durableId="257376848">
    <w:abstractNumId w:val="12"/>
  </w:num>
  <w:num w:numId="30" w16cid:durableId="657274434">
    <w:abstractNumId w:val="29"/>
  </w:num>
  <w:num w:numId="31" w16cid:durableId="1747681171">
    <w:abstractNumId w:val="32"/>
  </w:num>
  <w:num w:numId="32" w16cid:durableId="1378703412">
    <w:abstractNumId w:val="7"/>
  </w:num>
  <w:num w:numId="33" w16cid:durableId="697043892">
    <w:abstractNumId w:val="6"/>
  </w:num>
  <w:num w:numId="34" w16cid:durableId="1040281432">
    <w:abstractNumId w:val="25"/>
  </w:num>
  <w:num w:numId="35" w16cid:durableId="1403796927">
    <w:abstractNumId w:val="2"/>
  </w:num>
  <w:num w:numId="36" w16cid:durableId="66077817">
    <w:abstractNumId w:val="11"/>
  </w:num>
  <w:num w:numId="37" w16cid:durableId="533081455">
    <w:abstractNumId w:val="23"/>
  </w:num>
  <w:num w:numId="38" w16cid:durableId="768815440">
    <w:abstractNumId w:val="17"/>
  </w:num>
  <w:num w:numId="39" w16cid:durableId="1878933026">
    <w:abstractNumId w:val="36"/>
  </w:num>
  <w:num w:numId="40" w16cid:durableId="1831212582">
    <w:abstractNumId w:val="37"/>
  </w:num>
  <w:num w:numId="41" w16cid:durableId="1292859865">
    <w:abstractNumId w:val="20"/>
  </w:num>
  <w:num w:numId="42" w16cid:durableId="538130346">
    <w:abstractNumId w:val="22"/>
  </w:num>
  <w:num w:numId="43" w16cid:durableId="1458253779">
    <w:abstractNumId w:val="31"/>
  </w:num>
  <w:num w:numId="44" w16cid:durableId="4257383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100C8"/>
    <w:rsid w:val="000217BD"/>
    <w:rsid w:val="00026D76"/>
    <w:rsid w:val="000306CF"/>
    <w:rsid w:val="000318A1"/>
    <w:rsid w:val="00037032"/>
    <w:rsid w:val="00041558"/>
    <w:rsid w:val="00062134"/>
    <w:rsid w:val="0007740E"/>
    <w:rsid w:val="000825DA"/>
    <w:rsid w:val="00090B0D"/>
    <w:rsid w:val="00094BB6"/>
    <w:rsid w:val="000A4BBF"/>
    <w:rsid w:val="000B5B2A"/>
    <w:rsid w:val="000C437E"/>
    <w:rsid w:val="000C44FD"/>
    <w:rsid w:val="000E054C"/>
    <w:rsid w:val="000E7C01"/>
    <w:rsid w:val="0012232E"/>
    <w:rsid w:val="0012236E"/>
    <w:rsid w:val="00125B4D"/>
    <w:rsid w:val="00127B28"/>
    <w:rsid w:val="001307A9"/>
    <w:rsid w:val="00150DFA"/>
    <w:rsid w:val="00151BBF"/>
    <w:rsid w:val="001546BA"/>
    <w:rsid w:val="0015489B"/>
    <w:rsid w:val="00161697"/>
    <w:rsid w:val="00166C2B"/>
    <w:rsid w:val="0018035B"/>
    <w:rsid w:val="00183022"/>
    <w:rsid w:val="00190B7A"/>
    <w:rsid w:val="001A2602"/>
    <w:rsid w:val="001B4C27"/>
    <w:rsid w:val="001C0871"/>
    <w:rsid w:val="001D0096"/>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A1548"/>
    <w:rsid w:val="002B53B8"/>
    <w:rsid w:val="002B61BA"/>
    <w:rsid w:val="002F3B60"/>
    <w:rsid w:val="002F7762"/>
    <w:rsid w:val="0032482E"/>
    <w:rsid w:val="00326E71"/>
    <w:rsid w:val="00355A7F"/>
    <w:rsid w:val="0036226E"/>
    <w:rsid w:val="00373056"/>
    <w:rsid w:val="00374F27"/>
    <w:rsid w:val="00377E04"/>
    <w:rsid w:val="003832C8"/>
    <w:rsid w:val="0038728F"/>
    <w:rsid w:val="00395DCA"/>
    <w:rsid w:val="003A18E7"/>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249E"/>
    <w:rsid w:val="00501181"/>
    <w:rsid w:val="0050344D"/>
    <w:rsid w:val="00504E9B"/>
    <w:rsid w:val="00511D52"/>
    <w:rsid w:val="005167BB"/>
    <w:rsid w:val="0052607F"/>
    <w:rsid w:val="00527338"/>
    <w:rsid w:val="0053102D"/>
    <w:rsid w:val="00560B26"/>
    <w:rsid w:val="0056659A"/>
    <w:rsid w:val="00571677"/>
    <w:rsid w:val="00573C37"/>
    <w:rsid w:val="00575D22"/>
    <w:rsid w:val="00586FE4"/>
    <w:rsid w:val="00587CE4"/>
    <w:rsid w:val="005B6814"/>
    <w:rsid w:val="005C6576"/>
    <w:rsid w:val="005C6AAC"/>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4995"/>
    <w:rsid w:val="007E734C"/>
    <w:rsid w:val="00803402"/>
    <w:rsid w:val="00820FAD"/>
    <w:rsid w:val="008342CE"/>
    <w:rsid w:val="008444F9"/>
    <w:rsid w:val="008565FD"/>
    <w:rsid w:val="00870EDE"/>
    <w:rsid w:val="00876322"/>
    <w:rsid w:val="00882CD0"/>
    <w:rsid w:val="008A0327"/>
    <w:rsid w:val="008B08FB"/>
    <w:rsid w:val="008C2227"/>
    <w:rsid w:val="008C45B8"/>
    <w:rsid w:val="009033F2"/>
    <w:rsid w:val="009100DF"/>
    <w:rsid w:val="00912648"/>
    <w:rsid w:val="00915314"/>
    <w:rsid w:val="0092182A"/>
    <w:rsid w:val="00921DEB"/>
    <w:rsid w:val="00925437"/>
    <w:rsid w:val="0092734E"/>
    <w:rsid w:val="009304FB"/>
    <w:rsid w:val="00946D02"/>
    <w:rsid w:val="00971BC4"/>
    <w:rsid w:val="0099130A"/>
    <w:rsid w:val="00993ACB"/>
    <w:rsid w:val="009971C8"/>
    <w:rsid w:val="00997BEC"/>
    <w:rsid w:val="009B56A1"/>
    <w:rsid w:val="009B6543"/>
    <w:rsid w:val="009F2C6E"/>
    <w:rsid w:val="00A05AFA"/>
    <w:rsid w:val="00A21316"/>
    <w:rsid w:val="00A21354"/>
    <w:rsid w:val="00A257C8"/>
    <w:rsid w:val="00A4029C"/>
    <w:rsid w:val="00A54DA3"/>
    <w:rsid w:val="00A95BB4"/>
    <w:rsid w:val="00AA6B29"/>
    <w:rsid w:val="00AB0EB5"/>
    <w:rsid w:val="00AB3A08"/>
    <w:rsid w:val="00AB4718"/>
    <w:rsid w:val="00AC3DA9"/>
    <w:rsid w:val="00AD32A1"/>
    <w:rsid w:val="00AD7464"/>
    <w:rsid w:val="00AE476E"/>
    <w:rsid w:val="00AF6454"/>
    <w:rsid w:val="00B13C12"/>
    <w:rsid w:val="00B17848"/>
    <w:rsid w:val="00B2218E"/>
    <w:rsid w:val="00B2425F"/>
    <w:rsid w:val="00B605C0"/>
    <w:rsid w:val="00B93451"/>
    <w:rsid w:val="00BA1533"/>
    <w:rsid w:val="00BA497A"/>
    <w:rsid w:val="00BB7E00"/>
    <w:rsid w:val="00BE39BB"/>
    <w:rsid w:val="00BE3A48"/>
    <w:rsid w:val="00BF463C"/>
    <w:rsid w:val="00C42EAE"/>
    <w:rsid w:val="00C452B5"/>
    <w:rsid w:val="00CA15DB"/>
    <w:rsid w:val="00CC208F"/>
    <w:rsid w:val="00CC7D59"/>
    <w:rsid w:val="00CC7DDD"/>
    <w:rsid w:val="00CE65D1"/>
    <w:rsid w:val="00D11A0D"/>
    <w:rsid w:val="00D5092E"/>
    <w:rsid w:val="00D5182D"/>
    <w:rsid w:val="00D55744"/>
    <w:rsid w:val="00D55D40"/>
    <w:rsid w:val="00D55EC7"/>
    <w:rsid w:val="00D911FD"/>
    <w:rsid w:val="00DA7D9C"/>
    <w:rsid w:val="00DB2DED"/>
    <w:rsid w:val="00DC4857"/>
    <w:rsid w:val="00DF1FD0"/>
    <w:rsid w:val="00DF3316"/>
    <w:rsid w:val="00DF76E1"/>
    <w:rsid w:val="00E06F94"/>
    <w:rsid w:val="00E1494C"/>
    <w:rsid w:val="00E14D3A"/>
    <w:rsid w:val="00E217E0"/>
    <w:rsid w:val="00E23AB5"/>
    <w:rsid w:val="00E372F9"/>
    <w:rsid w:val="00E4058C"/>
    <w:rsid w:val="00E53591"/>
    <w:rsid w:val="00E9285C"/>
    <w:rsid w:val="00EA15BC"/>
    <w:rsid w:val="00EA3956"/>
    <w:rsid w:val="00EB6777"/>
    <w:rsid w:val="00EC1DCB"/>
    <w:rsid w:val="00ED3BD3"/>
    <w:rsid w:val="00F14D6B"/>
    <w:rsid w:val="00F34105"/>
    <w:rsid w:val="00F42E10"/>
    <w:rsid w:val="00F44D51"/>
    <w:rsid w:val="00F5104C"/>
    <w:rsid w:val="00F71E0C"/>
    <w:rsid w:val="00F82502"/>
    <w:rsid w:val="00F865AA"/>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27</Pages>
  <Words>10139</Words>
  <Characters>58809</Characters>
  <Application>Microsoft Office Word</Application>
  <DocSecurity>0</DocSecurity>
  <Lines>490</Lines>
  <Paragraphs>137</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7</cp:revision>
  <dcterms:created xsi:type="dcterms:W3CDTF">2022-09-03T10:18:00Z</dcterms:created>
  <dcterms:modified xsi:type="dcterms:W3CDTF">2022-09-10T12:18:00Z</dcterms:modified>
  <dc:language>ro-RO</dc:language>
</cp:coreProperties>
</file>